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DBCC" w14:textId="4D92F687" w:rsidR="00567433" w:rsidRPr="00D60BAF" w:rsidRDefault="00567433" w:rsidP="0043039D">
      <w:pPr>
        <w:pStyle w:val="Title"/>
        <w:tabs>
          <w:tab w:val="left" w:pos="3600"/>
        </w:tabs>
        <w:rPr>
          <w:color w:val="FF0000"/>
          <w:sz w:val="48"/>
          <w:szCs w:val="48"/>
        </w:rPr>
      </w:pPr>
      <w:r w:rsidRPr="001C15C0">
        <w:rPr>
          <w:color w:val="auto"/>
          <w:sz w:val="48"/>
          <w:szCs w:val="48"/>
        </w:rPr>
        <w:t xml:space="preserve">SOCS Learning Module: </w:t>
      </w:r>
      <w:r w:rsidR="00A353F9" w:rsidRPr="00D60BAF">
        <w:rPr>
          <w:color w:val="FF0000"/>
          <w:sz w:val="48"/>
          <w:szCs w:val="48"/>
        </w:rPr>
        <w:t>Subject Title</w:t>
      </w:r>
    </w:p>
    <w:p w14:paraId="5C5993EB" w14:textId="7BF7ACCD" w:rsidR="003A3006" w:rsidRPr="001C15C0" w:rsidRDefault="003A3006" w:rsidP="0043039D">
      <w:pPr>
        <w:pStyle w:val="Heading1"/>
        <w:spacing w:before="720"/>
        <w:rPr>
          <w:color w:val="auto"/>
        </w:rPr>
      </w:pPr>
      <w:r w:rsidRPr="001C15C0">
        <w:rPr>
          <w:color w:val="auto"/>
        </w:rPr>
        <w:t>Intended Audience</w:t>
      </w:r>
    </w:p>
    <w:p w14:paraId="7D0725C0" w14:textId="74D97103" w:rsidR="00655D51" w:rsidRPr="00D60BAF" w:rsidRDefault="00A353F9" w:rsidP="00415833">
      <w:pPr>
        <w:rPr>
          <w:bCs/>
          <w:color w:val="FF0000"/>
        </w:rPr>
      </w:pPr>
      <w:r w:rsidRPr="00D60BAF">
        <w:rPr>
          <w:bCs/>
          <w:color w:val="FF0000"/>
        </w:rPr>
        <w:t>…</w:t>
      </w:r>
    </w:p>
    <w:p w14:paraId="5AB5E316" w14:textId="0E5A1207" w:rsidR="00567433" w:rsidRPr="001C15C0" w:rsidRDefault="00BD52ED" w:rsidP="0043039D">
      <w:pPr>
        <w:pStyle w:val="Heading1"/>
        <w:spacing w:before="720"/>
        <w:rPr>
          <w:color w:val="auto"/>
        </w:rPr>
      </w:pPr>
      <w:r w:rsidRPr="001C15C0">
        <w:rPr>
          <w:color w:val="auto"/>
        </w:rPr>
        <w:t>Learning Objectives</w:t>
      </w:r>
    </w:p>
    <w:p w14:paraId="4D4A20BD" w14:textId="22FBF123" w:rsidR="00700184" w:rsidRPr="001C15C0" w:rsidRDefault="0043039D" w:rsidP="0043039D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 xml:space="preserve">Core </w:t>
      </w:r>
      <w:r w:rsidR="0096272D" w:rsidRPr="001C15C0">
        <w:rPr>
          <w:color w:val="auto"/>
        </w:rPr>
        <w:t>O</w:t>
      </w:r>
      <w:r w:rsidR="00BD52ED" w:rsidRPr="001C15C0">
        <w:rPr>
          <w:color w:val="auto"/>
        </w:rPr>
        <w:t>bjective</w:t>
      </w:r>
      <w:r w:rsidR="0096272D" w:rsidRPr="001C15C0">
        <w:rPr>
          <w:color w:val="auto"/>
        </w:rPr>
        <w:t>s</w:t>
      </w:r>
    </w:p>
    <w:p w14:paraId="5CD4A248" w14:textId="6CFFA3AC" w:rsidR="00B357FC" w:rsidRPr="001C15C0" w:rsidRDefault="0043039D" w:rsidP="00700184">
      <w:pPr>
        <w:ind w:left="720"/>
        <w:rPr>
          <w:bCs/>
        </w:rPr>
      </w:pPr>
      <w:r w:rsidRPr="001C15C0">
        <w:rPr>
          <w:bCs/>
        </w:rPr>
        <w:t>After completing this learning module, t</w:t>
      </w:r>
      <w:r w:rsidR="00B357FC" w:rsidRPr="001C15C0">
        <w:rPr>
          <w:bCs/>
        </w:rPr>
        <w:t>he student should be able to:</w:t>
      </w:r>
    </w:p>
    <w:p w14:paraId="4F2BC37F" w14:textId="344119F2" w:rsidR="00557B23" w:rsidRPr="00415833" w:rsidRDefault="00A353F9" w:rsidP="00415833">
      <w:pPr>
        <w:pStyle w:val="ListParagraph"/>
        <w:numPr>
          <w:ilvl w:val="0"/>
          <w:numId w:val="7"/>
        </w:numPr>
        <w:rPr>
          <w:bCs/>
          <w:color w:val="4F81BD" w:themeColor="accent1"/>
        </w:rPr>
      </w:pPr>
      <w:r w:rsidRPr="00A353F9">
        <w:rPr>
          <w:bCs/>
          <w:color w:val="4F81BD" w:themeColor="accent1"/>
        </w:rPr>
        <w:t>…</w:t>
      </w:r>
    </w:p>
    <w:p w14:paraId="08777226" w14:textId="7D457AFA" w:rsidR="008C7906" w:rsidRPr="001C15C0" w:rsidRDefault="008C7906" w:rsidP="0043039D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>Additional O</w:t>
      </w:r>
      <w:r w:rsidR="00BD52ED" w:rsidRPr="001C15C0">
        <w:rPr>
          <w:color w:val="auto"/>
        </w:rPr>
        <w:t>bjective</w:t>
      </w:r>
      <w:r w:rsidRPr="001C15C0">
        <w:rPr>
          <w:color w:val="auto"/>
        </w:rPr>
        <w:t>s</w:t>
      </w:r>
    </w:p>
    <w:p w14:paraId="4AAB8F53" w14:textId="4336BD90" w:rsidR="008C7906" w:rsidRPr="001C15C0" w:rsidRDefault="00A21E81" w:rsidP="00700184">
      <w:pPr>
        <w:ind w:left="720"/>
        <w:rPr>
          <w:bCs/>
        </w:rPr>
      </w:pPr>
      <w:r w:rsidRPr="001C15C0">
        <w:rPr>
          <w:bCs/>
        </w:rPr>
        <w:t>As</w:t>
      </w:r>
      <w:r w:rsidR="008C7906" w:rsidRPr="001C15C0">
        <w:rPr>
          <w:bCs/>
        </w:rPr>
        <w:t xml:space="preserve"> provided by the </w:t>
      </w:r>
      <w:r w:rsidR="00700184" w:rsidRPr="001C15C0">
        <w:rPr>
          <w:bCs/>
        </w:rPr>
        <w:t xml:space="preserve">student’s </w:t>
      </w:r>
      <w:r w:rsidR="008C7906" w:rsidRPr="001C15C0">
        <w:rPr>
          <w:bCs/>
        </w:rPr>
        <w:t>Advisory Committee</w:t>
      </w:r>
    </w:p>
    <w:p w14:paraId="5967BCCD" w14:textId="52ED2034" w:rsidR="00415833" w:rsidRPr="00415833" w:rsidRDefault="00BC3847">
      <w:r w:rsidRPr="001C15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4F2BFC" wp14:editId="051E6BE1">
                <wp:simplePos x="0" y="0"/>
                <wp:positionH relativeFrom="column">
                  <wp:posOffset>282271</wp:posOffset>
                </wp:positionH>
                <wp:positionV relativeFrom="paragraph">
                  <wp:posOffset>145802</wp:posOffset>
                </wp:positionV>
                <wp:extent cx="6081467" cy="206733"/>
                <wp:effectExtent l="0" t="0" r="1460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467" cy="206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5DEA9" w14:textId="0781B2F5" w:rsidR="00023F12" w:rsidRPr="001C15C0" w:rsidRDefault="00023F12" w:rsidP="00A353F9">
                            <w:pPr>
                              <w:pStyle w:val="ListParagraph"/>
                              <w:rPr>
                                <w:color w:val="auto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2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25pt;margin-top:11.5pt;width:478.85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">
                <v:textbox>
                  <w:txbxContent>
                    <w:p w14:paraId="4775DEA9" w14:textId="0781B2F5" w:rsidR="00023F12" w:rsidRPr="001C15C0" w:rsidRDefault="00023F12" w:rsidP="00A353F9">
                      <w:pPr>
                        <w:pStyle w:val="ListParagraph"/>
                        <w:rPr>
                          <w:color w:val="auto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B0617" w14:textId="30665800" w:rsidR="00567433" w:rsidRPr="001C15C0" w:rsidRDefault="00567433" w:rsidP="002249C1">
      <w:pPr>
        <w:pStyle w:val="Heading1"/>
        <w:rPr>
          <w:color w:val="auto"/>
        </w:rPr>
      </w:pPr>
      <w:r w:rsidRPr="001C15C0">
        <w:rPr>
          <w:color w:val="auto"/>
        </w:rPr>
        <w:t>Learning Resource</w:t>
      </w:r>
      <w:r w:rsidR="00B94C45" w:rsidRPr="001C15C0">
        <w:rPr>
          <w:color w:val="auto"/>
        </w:rPr>
        <w:t>s</w:t>
      </w:r>
    </w:p>
    <w:p w14:paraId="4283C1E3" w14:textId="14ED6F76" w:rsidR="00700184" w:rsidRPr="001C15C0" w:rsidRDefault="00700184" w:rsidP="0043039D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>Recommended Text</w:t>
      </w:r>
      <w:r w:rsidR="0096272D" w:rsidRPr="001C15C0">
        <w:rPr>
          <w:color w:val="auto"/>
        </w:rPr>
        <w:t>book</w:t>
      </w:r>
    </w:p>
    <w:p w14:paraId="694DA46A" w14:textId="50F1D26C" w:rsidR="002726B6" w:rsidRPr="009D41F7" w:rsidRDefault="00F20C85" w:rsidP="009D41F7">
      <w:pPr>
        <w:tabs>
          <w:tab w:val="left" w:pos="1080"/>
        </w:tabs>
        <w:rPr>
          <w:bCs/>
          <w:color w:val="4F81BD" w:themeColor="accent1"/>
        </w:rPr>
      </w:pPr>
      <w:r w:rsidRPr="001C15C0">
        <w:rPr>
          <w:bCs/>
          <w:i/>
        </w:rPr>
        <w:t xml:space="preserve">             </w:t>
      </w:r>
      <w:r w:rsidR="009D41F7" w:rsidRPr="00D60BAF">
        <w:rPr>
          <w:bCs/>
          <w:i/>
          <w:color w:val="FF0000"/>
        </w:rPr>
        <w:t>…</w:t>
      </w:r>
    </w:p>
    <w:p w14:paraId="6F4FE379" w14:textId="754762CD" w:rsidR="00A21E81" w:rsidRPr="001C15C0" w:rsidRDefault="00B94C45" w:rsidP="00A21E81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>Other Recommended</w:t>
      </w:r>
      <w:r w:rsidR="00A21E81" w:rsidRPr="001C15C0">
        <w:rPr>
          <w:color w:val="auto"/>
        </w:rPr>
        <w:t xml:space="preserve"> Resources </w:t>
      </w:r>
    </w:p>
    <w:p w14:paraId="63176BFE" w14:textId="0A44F14A" w:rsidR="00A21E81" w:rsidRPr="00D60BAF" w:rsidRDefault="009D41F7" w:rsidP="00366438">
      <w:pPr>
        <w:pStyle w:val="ListParagraph"/>
        <w:numPr>
          <w:ilvl w:val="0"/>
          <w:numId w:val="5"/>
        </w:numPr>
        <w:spacing w:after="120"/>
        <w:rPr>
          <w:b/>
          <w:color w:val="FF0000"/>
        </w:rPr>
      </w:pPr>
      <w:r w:rsidRPr="00D60BAF">
        <w:rPr>
          <w:b/>
          <w:color w:val="FF0000"/>
        </w:rPr>
        <w:t>…</w:t>
      </w:r>
    </w:p>
    <w:p w14:paraId="7F89C2FC" w14:textId="22507ED1" w:rsidR="0096272D" w:rsidRPr="001C15C0" w:rsidRDefault="00254C8C" w:rsidP="0043039D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 xml:space="preserve">Additional </w:t>
      </w:r>
      <w:r w:rsidR="0096272D" w:rsidRPr="001C15C0">
        <w:rPr>
          <w:color w:val="auto"/>
        </w:rPr>
        <w:t>Resource</w:t>
      </w:r>
      <w:r w:rsidRPr="001C15C0">
        <w:rPr>
          <w:color w:val="auto"/>
        </w:rPr>
        <w:t>s</w:t>
      </w:r>
      <w:r w:rsidR="0096272D" w:rsidRPr="001C15C0">
        <w:rPr>
          <w:color w:val="auto"/>
        </w:rPr>
        <w:t xml:space="preserve"> </w:t>
      </w:r>
    </w:p>
    <w:p w14:paraId="630A3F19" w14:textId="19477823" w:rsidR="0096272D" w:rsidRPr="001C15C0" w:rsidRDefault="00A21E81" w:rsidP="0096272D">
      <w:pPr>
        <w:ind w:left="720"/>
        <w:rPr>
          <w:bCs/>
        </w:rPr>
      </w:pPr>
      <w:r w:rsidRPr="001C15C0">
        <w:rPr>
          <w:bCs/>
        </w:rPr>
        <w:t>As r</w:t>
      </w:r>
      <w:r w:rsidR="0096272D" w:rsidRPr="001C15C0">
        <w:rPr>
          <w:bCs/>
        </w:rPr>
        <w:t>ecommended by the student’s Advisory Committee</w:t>
      </w:r>
    </w:p>
    <w:p w14:paraId="4AB44F3A" w14:textId="58C8F46C" w:rsidR="00F20C85" w:rsidRPr="001C15C0" w:rsidRDefault="004C5363" w:rsidP="00415833">
      <w:pPr>
        <w:ind w:left="720"/>
        <w:rPr>
          <w:bCs/>
        </w:rPr>
      </w:pPr>
      <w:r w:rsidRPr="001C15C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B3A938" wp14:editId="09E2BB68">
                <wp:simplePos x="0" y="0"/>
                <wp:positionH relativeFrom="column">
                  <wp:posOffset>218661</wp:posOffset>
                </wp:positionH>
                <wp:positionV relativeFrom="paragraph">
                  <wp:posOffset>165045</wp:posOffset>
                </wp:positionV>
                <wp:extent cx="6081395" cy="294198"/>
                <wp:effectExtent l="0" t="0" r="1460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889F" w14:textId="77777777" w:rsidR="00023F12" w:rsidRDefault="00023F12" w:rsidP="004C5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A938" id="_x0000_s1027" type="#_x0000_t202" style="position:absolute;left:0;text-align:left;margin-left:17.2pt;margin-top:13pt;width:478.8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">
                <v:textbox>
                  <w:txbxContent>
                    <w:p w14:paraId="2DA7889F" w14:textId="77777777" w:rsidR="00023F12" w:rsidRDefault="00023F12" w:rsidP="004C5363"/>
                  </w:txbxContent>
                </v:textbox>
              </v:shape>
            </w:pict>
          </mc:Fallback>
        </mc:AlternateContent>
      </w:r>
    </w:p>
    <w:p w14:paraId="48AEFEEC" w14:textId="759CC842" w:rsidR="004C5363" w:rsidRPr="001C15C0" w:rsidRDefault="004C5363" w:rsidP="00F20C85">
      <w:pPr>
        <w:pStyle w:val="Heading2"/>
        <w:spacing w:before="300" w:after="100"/>
        <w:ind w:left="360"/>
        <w:rPr>
          <w:color w:val="auto"/>
        </w:rPr>
      </w:pPr>
    </w:p>
    <w:p w14:paraId="5E0766EC" w14:textId="74421E96" w:rsidR="00F20C85" w:rsidRPr="001C15C0" w:rsidRDefault="00254C8C" w:rsidP="00F20C85">
      <w:pPr>
        <w:pStyle w:val="Heading2"/>
        <w:spacing w:before="300" w:after="100"/>
        <w:ind w:left="360"/>
        <w:rPr>
          <w:color w:val="auto"/>
        </w:rPr>
      </w:pPr>
      <w:r w:rsidRPr="001C15C0">
        <w:rPr>
          <w:color w:val="auto"/>
        </w:rPr>
        <w:t xml:space="preserve">Additional </w:t>
      </w:r>
      <w:r w:rsidR="00F20C85" w:rsidRPr="001C15C0">
        <w:rPr>
          <w:color w:val="auto"/>
        </w:rPr>
        <w:t>Exercises</w:t>
      </w:r>
      <w:bookmarkStart w:id="0" w:name="_GoBack"/>
      <w:bookmarkEnd w:id="0"/>
    </w:p>
    <w:p w14:paraId="5D04621F" w14:textId="2946CC53" w:rsidR="00F20C85" w:rsidRPr="001C15C0" w:rsidRDefault="00F20C85" w:rsidP="00F20C85">
      <w:pPr>
        <w:ind w:left="720"/>
        <w:rPr>
          <w:bCs/>
        </w:rPr>
      </w:pPr>
      <w:r w:rsidRPr="001C15C0">
        <w:rPr>
          <w:bCs/>
        </w:rPr>
        <w:t>As recommended by the student’s Advisory Committee</w:t>
      </w:r>
    </w:p>
    <w:p w14:paraId="155EA3AF" w14:textId="116FC0F5" w:rsidR="00EC1896" w:rsidRPr="001C15C0" w:rsidRDefault="004C5363" w:rsidP="00EB6662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1C15C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D43C00" wp14:editId="7F096317">
                <wp:simplePos x="0" y="0"/>
                <wp:positionH relativeFrom="column">
                  <wp:posOffset>226612</wp:posOffset>
                </wp:positionH>
                <wp:positionV relativeFrom="paragraph">
                  <wp:posOffset>35781</wp:posOffset>
                </wp:positionV>
                <wp:extent cx="6081395" cy="278296"/>
                <wp:effectExtent l="0" t="0" r="1460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13E6F" w14:textId="77777777" w:rsidR="00023F12" w:rsidRDefault="00023F12" w:rsidP="004C5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3C00" id="_x0000_s1028" type="#_x0000_t202" style="position:absolute;margin-left:17.85pt;margin-top:2.8pt;width:478.8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">
                <v:textbox>
                  <w:txbxContent>
                    <w:p w14:paraId="41813E6F" w14:textId="77777777" w:rsidR="00023F12" w:rsidRDefault="00023F12" w:rsidP="004C5363"/>
                  </w:txbxContent>
                </v:textbox>
              </v:shape>
            </w:pict>
          </mc:Fallback>
        </mc:AlternateContent>
      </w:r>
    </w:p>
    <w:p w14:paraId="6ABA39C7" w14:textId="77777777" w:rsidR="00EC1896" w:rsidRPr="001C15C0" w:rsidRDefault="00EC1896" w:rsidP="00EB6662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8605C94" w14:textId="77777777" w:rsidR="009D41F7" w:rsidRDefault="009D41F7" w:rsidP="00D3608B">
      <w:pPr>
        <w:pStyle w:val="Heading1"/>
        <w:spacing w:before="0"/>
        <w:rPr>
          <w:color w:val="auto"/>
        </w:rPr>
      </w:pPr>
    </w:p>
    <w:p w14:paraId="32E0A153" w14:textId="10ABC2E4" w:rsidR="006D3C81" w:rsidRPr="001C15C0" w:rsidRDefault="007F3824" w:rsidP="00D3608B">
      <w:pPr>
        <w:pStyle w:val="Heading1"/>
        <w:spacing w:before="0"/>
        <w:rPr>
          <w:color w:val="auto"/>
        </w:rPr>
      </w:pPr>
      <w:r w:rsidRPr="001C15C0">
        <w:rPr>
          <w:color w:val="auto"/>
        </w:rPr>
        <w:t xml:space="preserve">Appendix:  </w:t>
      </w:r>
      <w:r w:rsidR="00EC1896" w:rsidRPr="001C15C0">
        <w:rPr>
          <w:color w:val="auto"/>
        </w:rPr>
        <w:t>Learning O</w:t>
      </w:r>
      <w:r w:rsidR="00257C86" w:rsidRPr="001C15C0">
        <w:rPr>
          <w:color w:val="auto"/>
        </w:rPr>
        <w:t>bjective</w:t>
      </w:r>
      <w:r w:rsidR="00EC1896" w:rsidRPr="001C15C0">
        <w:rPr>
          <w:color w:val="auto"/>
        </w:rPr>
        <w:t xml:space="preserve">s as Covered in the </w:t>
      </w:r>
      <w:r w:rsidRPr="001C15C0">
        <w:rPr>
          <w:color w:val="auto"/>
        </w:rPr>
        <w:t>Recommend</w:t>
      </w:r>
      <w:r w:rsidR="00EC1896" w:rsidRPr="001C15C0">
        <w:rPr>
          <w:color w:val="auto"/>
        </w:rPr>
        <w:t xml:space="preserve">ed Textbook </w:t>
      </w:r>
    </w:p>
    <w:p w14:paraId="6B288369" w14:textId="77777777" w:rsidR="00D3608B" w:rsidRPr="001C15C0" w:rsidRDefault="00D3608B" w:rsidP="00D3608B"/>
    <w:p w14:paraId="46A88B03" w14:textId="69280F98" w:rsidR="00EC1896" w:rsidRPr="00D60BAF" w:rsidRDefault="009D41F7" w:rsidP="00EC1896">
      <w:pPr>
        <w:spacing w:before="120"/>
        <w:ind w:left="720"/>
        <w:rPr>
          <w:color w:val="FF0000"/>
        </w:rPr>
      </w:pPr>
      <w:r w:rsidRPr="00D60BAF">
        <w:rPr>
          <w:b/>
          <w:bCs/>
          <w:color w:val="FF0000"/>
        </w:rPr>
        <w:t>…</w:t>
      </w:r>
    </w:p>
    <w:sectPr w:rsidR="00EC1896" w:rsidRPr="00D60BAF" w:rsidSect="00EC1896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74007" w14:textId="77777777" w:rsidR="00BA08D4" w:rsidRDefault="00BA08D4" w:rsidP="00745856">
      <w:r>
        <w:separator/>
      </w:r>
    </w:p>
  </w:endnote>
  <w:endnote w:type="continuationSeparator" w:id="0">
    <w:p w14:paraId="2BA8840A" w14:textId="77777777" w:rsidR="00BA08D4" w:rsidRDefault="00BA08D4" w:rsidP="0074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569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75202" w14:textId="2759A4F1" w:rsidR="00023F12" w:rsidRDefault="00023F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A7AC68" w14:textId="77777777" w:rsidR="00023F12" w:rsidRDefault="00023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CBAE" w14:textId="77777777" w:rsidR="00BA08D4" w:rsidRDefault="00BA08D4" w:rsidP="00745856">
      <w:r>
        <w:separator/>
      </w:r>
    </w:p>
  </w:footnote>
  <w:footnote w:type="continuationSeparator" w:id="0">
    <w:p w14:paraId="58B1D395" w14:textId="77777777" w:rsidR="00BA08D4" w:rsidRDefault="00BA08D4" w:rsidP="0074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465BE"/>
    <w:multiLevelType w:val="hybridMultilevel"/>
    <w:tmpl w:val="4F12F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FB34A0"/>
    <w:multiLevelType w:val="hybridMultilevel"/>
    <w:tmpl w:val="386CEC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731"/>
    <w:multiLevelType w:val="hybridMultilevel"/>
    <w:tmpl w:val="D37C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15D3"/>
    <w:multiLevelType w:val="hybridMultilevel"/>
    <w:tmpl w:val="DE505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03C35"/>
    <w:multiLevelType w:val="hybridMultilevel"/>
    <w:tmpl w:val="1AA0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DFE"/>
    <w:multiLevelType w:val="hybridMultilevel"/>
    <w:tmpl w:val="BA807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34"/>
    <w:rsid w:val="00001054"/>
    <w:rsid w:val="00023F12"/>
    <w:rsid w:val="00033B48"/>
    <w:rsid w:val="000445E0"/>
    <w:rsid w:val="00054B21"/>
    <w:rsid w:val="00065FBF"/>
    <w:rsid w:val="00090050"/>
    <w:rsid w:val="000F1854"/>
    <w:rsid w:val="00112386"/>
    <w:rsid w:val="00136149"/>
    <w:rsid w:val="001B12FB"/>
    <w:rsid w:val="001C15C0"/>
    <w:rsid w:val="00213813"/>
    <w:rsid w:val="002249C1"/>
    <w:rsid w:val="00254C8C"/>
    <w:rsid w:val="00257C86"/>
    <w:rsid w:val="002726B6"/>
    <w:rsid w:val="002B4807"/>
    <w:rsid w:val="002C1F82"/>
    <w:rsid w:val="00344133"/>
    <w:rsid w:val="00366438"/>
    <w:rsid w:val="003A3006"/>
    <w:rsid w:val="003D0B52"/>
    <w:rsid w:val="00401B22"/>
    <w:rsid w:val="00415833"/>
    <w:rsid w:val="004302CF"/>
    <w:rsid w:val="0043039D"/>
    <w:rsid w:val="00460226"/>
    <w:rsid w:val="004A3B3A"/>
    <w:rsid w:val="004B3310"/>
    <w:rsid w:val="004C12C6"/>
    <w:rsid w:val="004C5363"/>
    <w:rsid w:val="004F2D33"/>
    <w:rsid w:val="004F3FC5"/>
    <w:rsid w:val="005347D5"/>
    <w:rsid w:val="005541C2"/>
    <w:rsid w:val="00557B23"/>
    <w:rsid w:val="00567433"/>
    <w:rsid w:val="00585780"/>
    <w:rsid w:val="00587835"/>
    <w:rsid w:val="005A757A"/>
    <w:rsid w:val="005C2C54"/>
    <w:rsid w:val="005D7E09"/>
    <w:rsid w:val="006067DE"/>
    <w:rsid w:val="006133B6"/>
    <w:rsid w:val="00644F1D"/>
    <w:rsid w:val="00655D51"/>
    <w:rsid w:val="00667BB7"/>
    <w:rsid w:val="00691599"/>
    <w:rsid w:val="006958F7"/>
    <w:rsid w:val="006D3C81"/>
    <w:rsid w:val="006E6806"/>
    <w:rsid w:val="006F01DA"/>
    <w:rsid w:val="00700184"/>
    <w:rsid w:val="00745856"/>
    <w:rsid w:val="0077423F"/>
    <w:rsid w:val="00785CEE"/>
    <w:rsid w:val="007F3824"/>
    <w:rsid w:val="00867C53"/>
    <w:rsid w:val="008C04AD"/>
    <w:rsid w:val="008C7906"/>
    <w:rsid w:val="00902380"/>
    <w:rsid w:val="0096272D"/>
    <w:rsid w:val="00965700"/>
    <w:rsid w:val="009853DD"/>
    <w:rsid w:val="009B050B"/>
    <w:rsid w:val="009D41F7"/>
    <w:rsid w:val="009D42FB"/>
    <w:rsid w:val="009F4CA2"/>
    <w:rsid w:val="00A018B2"/>
    <w:rsid w:val="00A21E81"/>
    <w:rsid w:val="00A353F9"/>
    <w:rsid w:val="00A3782F"/>
    <w:rsid w:val="00A73E4D"/>
    <w:rsid w:val="00A74511"/>
    <w:rsid w:val="00B00B8E"/>
    <w:rsid w:val="00B357FC"/>
    <w:rsid w:val="00B46E06"/>
    <w:rsid w:val="00B93B34"/>
    <w:rsid w:val="00B94C45"/>
    <w:rsid w:val="00BA08D4"/>
    <w:rsid w:val="00BC3847"/>
    <w:rsid w:val="00BD52ED"/>
    <w:rsid w:val="00C13084"/>
    <w:rsid w:val="00C43A83"/>
    <w:rsid w:val="00C60DFA"/>
    <w:rsid w:val="00CA52E4"/>
    <w:rsid w:val="00CB682B"/>
    <w:rsid w:val="00CC282E"/>
    <w:rsid w:val="00CF7513"/>
    <w:rsid w:val="00D00B57"/>
    <w:rsid w:val="00D04E4B"/>
    <w:rsid w:val="00D3608B"/>
    <w:rsid w:val="00D60B1D"/>
    <w:rsid w:val="00D60BAF"/>
    <w:rsid w:val="00D71FDF"/>
    <w:rsid w:val="00D75323"/>
    <w:rsid w:val="00DF2A81"/>
    <w:rsid w:val="00E510F1"/>
    <w:rsid w:val="00E85A03"/>
    <w:rsid w:val="00EB6662"/>
    <w:rsid w:val="00EC1896"/>
    <w:rsid w:val="00EE7F64"/>
    <w:rsid w:val="00F20C85"/>
    <w:rsid w:val="00F33E61"/>
    <w:rsid w:val="00F461C2"/>
    <w:rsid w:val="00F62334"/>
    <w:rsid w:val="00F65100"/>
    <w:rsid w:val="00F84AC4"/>
    <w:rsid w:val="00FB256A"/>
    <w:rsid w:val="00FD2623"/>
    <w:rsid w:val="00FD4CAB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9907B"/>
  <w14:defaultImageDpi w14:val="300"/>
  <w15:docId w15:val="{B9916419-A174-4C5A-B65F-F3C9FD3A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9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7DE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567433"/>
    <w:pPr>
      <w:pBdr>
        <w:bottom w:val="single" w:sz="48" w:space="22" w:color="4F81BD" w:themeColor="accent1"/>
      </w:pBdr>
      <w:spacing w:after="400"/>
      <w:contextualSpacing/>
    </w:pPr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567433"/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249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867C53"/>
    <w:pPr>
      <w:spacing w:after="360" w:line="264" w:lineRule="auto"/>
      <w:ind w:left="720"/>
      <w:contextualSpacing/>
    </w:pPr>
    <w:rPr>
      <w:rFonts w:eastAsiaTheme="minorHAnsi"/>
      <w:color w:val="3071C3" w:themeColor="text2" w:themeTint="BF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67C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5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856"/>
  </w:style>
  <w:style w:type="paragraph" w:styleId="Footer">
    <w:name w:val="footer"/>
    <w:basedOn w:val="Normal"/>
    <w:link w:val="FooterChar"/>
    <w:uiPriority w:val="99"/>
    <w:unhideWhenUsed/>
    <w:rsid w:val="00745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856"/>
  </w:style>
  <w:style w:type="paragraph" w:styleId="BalloonText">
    <w:name w:val="Balloon Text"/>
    <w:basedOn w:val="Normal"/>
    <w:link w:val="BalloonTextChar"/>
    <w:uiPriority w:val="99"/>
    <w:semiHidden/>
    <w:unhideWhenUsed/>
    <w:rsid w:val="00BC3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Wineberg</dc:creator>
  <cp:lastModifiedBy>Yang Xiang</cp:lastModifiedBy>
  <cp:revision>17</cp:revision>
  <dcterms:created xsi:type="dcterms:W3CDTF">2017-04-11T20:05:00Z</dcterms:created>
  <dcterms:modified xsi:type="dcterms:W3CDTF">2017-06-27T19:31:00Z</dcterms:modified>
</cp:coreProperties>
</file>